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Кашапова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Марселя </w:t>
      </w:r>
      <w:r>
        <w:rPr>
          <w:rFonts w:ascii="Times New Roman" w:eastAsia="Times New Roman" w:hAnsi="Times New Roman" w:cs="Times New Roman"/>
          <w:sz w:val="25"/>
          <w:szCs w:val="25"/>
        </w:rPr>
        <w:t>Венеровича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User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 специалистом склада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3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</w:t>
      </w:r>
      <w:r>
        <w:rPr>
          <w:rFonts w:ascii="Times New Roman" w:eastAsia="Times New Roman" w:hAnsi="Times New Roman" w:cs="Times New Roman"/>
          <w:sz w:val="25"/>
          <w:szCs w:val="25"/>
        </w:rPr>
        <w:t>11.10.2023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административный надзор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сроком до 15.08.2025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обязательной явки в орган внутренних дел по месту жительства или пребывания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явился </w:t>
      </w:r>
      <w:r>
        <w:rPr>
          <w:rFonts w:ascii="Times New Roman" w:eastAsia="Times New Roman" w:hAnsi="Times New Roman" w:cs="Times New Roman"/>
          <w:sz w:val="25"/>
          <w:szCs w:val="25"/>
        </w:rPr>
        <w:t>на регистрацию в ОМВД России по г. Нефтеюганску</w:t>
      </w:r>
      <w:r>
        <w:rPr>
          <w:rFonts w:ascii="Times New Roman" w:eastAsia="Times New Roman" w:hAnsi="Times New Roman" w:cs="Times New Roman"/>
          <w:sz w:val="25"/>
          <w:szCs w:val="25"/>
        </w:rPr>
        <w:t>, чем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пояснив, что </w:t>
      </w:r>
      <w:r>
        <w:rPr>
          <w:rFonts w:ascii="Times New Roman" w:eastAsia="Times New Roman" w:hAnsi="Times New Roman" w:cs="Times New Roman"/>
          <w:sz w:val="25"/>
          <w:szCs w:val="25"/>
        </w:rPr>
        <w:t>04.02.2025 он был дома, плохо себя чувствов</w:t>
      </w:r>
      <w:r>
        <w:rPr>
          <w:rFonts w:ascii="Times New Roman" w:eastAsia="Times New Roman" w:hAnsi="Times New Roman" w:cs="Times New Roman"/>
          <w:sz w:val="25"/>
          <w:szCs w:val="25"/>
        </w:rPr>
        <w:t>ал, вызвал скорую, поставили ук</w:t>
      </w:r>
      <w:r>
        <w:rPr>
          <w:rFonts w:ascii="Times New Roman" w:eastAsia="Times New Roman" w:hAnsi="Times New Roman" w:cs="Times New Roman"/>
          <w:sz w:val="25"/>
          <w:szCs w:val="25"/>
        </w:rPr>
        <w:t>ол, но в больницу он не пое</w:t>
      </w:r>
      <w:r>
        <w:rPr>
          <w:rFonts w:ascii="Times New Roman" w:eastAsia="Times New Roman" w:hAnsi="Times New Roman" w:cs="Times New Roman"/>
          <w:sz w:val="25"/>
          <w:szCs w:val="25"/>
        </w:rPr>
        <w:t>хал, 05.02.2025 был госпитализирован в больницу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УУП ОМВД России по г. Нефтеюганску;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Кашапова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М.В. на </w:t>
      </w:r>
      <w:r>
        <w:rPr>
          <w:rFonts w:ascii="Times New Roman" w:eastAsia="Times New Roman" w:hAnsi="Times New Roman" w:cs="Times New Roman"/>
          <w:sz w:val="25"/>
          <w:szCs w:val="25"/>
        </w:rPr>
        <w:t>отдельном бланке от 06.02.2025;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регистрационного листа поднадзорного лица,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М.В. не явился на регистрацию </w:t>
      </w:r>
      <w:r>
        <w:rPr>
          <w:rFonts w:ascii="Times New Roman" w:eastAsia="Times New Roman" w:hAnsi="Times New Roman" w:cs="Times New Roman"/>
          <w:sz w:val="25"/>
          <w:szCs w:val="25"/>
        </w:rPr>
        <w:t>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заключением о заведении дела административного надзора; 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Кашапова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М.В. от </w:t>
      </w:r>
      <w:r>
        <w:rPr>
          <w:rFonts w:ascii="Times New Roman" w:eastAsia="Times New Roman" w:hAnsi="Times New Roman" w:cs="Times New Roman"/>
          <w:sz w:val="25"/>
          <w:szCs w:val="25"/>
        </w:rPr>
        <w:t>26.10.2024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от 11.10.2023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</w:t>
      </w:r>
      <w:r>
        <w:rPr>
          <w:rFonts w:ascii="Times New Roman" w:eastAsia="Times New Roman" w:hAnsi="Times New Roman" w:cs="Times New Roman"/>
          <w:sz w:val="25"/>
          <w:szCs w:val="25"/>
        </w:rPr>
        <w:t>сроком до 15.08.2025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месте его проживания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12.11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привлечен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Юсуповым Б.Г.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Кашапов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Кашапова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Марселя </w:t>
      </w:r>
      <w:r>
        <w:rPr>
          <w:rFonts w:ascii="Times New Roman" w:eastAsia="Times New Roman" w:hAnsi="Times New Roman" w:cs="Times New Roman"/>
          <w:sz w:val="25"/>
          <w:szCs w:val="25"/>
        </w:rPr>
        <w:t>Венеровича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двадцать</w:t>
      </w:r>
      <w:r>
        <w:rPr>
          <w:rFonts w:ascii="Times New Roman" w:eastAsia="Times New Roman" w:hAnsi="Times New Roman" w:cs="Times New Roman"/>
          <w:sz w:val="25"/>
          <w:szCs w:val="25"/>
        </w:rPr>
        <w:t>) часов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58">
    <w:name w:val="cat-UserDefined grp-33 rplc-58"/>
    <w:basedOn w:val="DefaultParagraphFont"/>
  </w:style>
  <w:style w:type="character" w:customStyle="1" w:styleId="cat-UserDefinedgrp-34rplc-61">
    <w:name w:val="cat-UserDefined grp-3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